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3" w:rsidRDefault="00F65CB3" w:rsidP="0019471D">
      <w:pPr>
        <w:pStyle w:val="a4"/>
        <w:spacing w:before="0" w:beforeAutospacing="0" w:after="0" w:afterAutospacing="0"/>
        <w:jc w:val="center"/>
        <w:rPr>
          <w:rStyle w:val="a5"/>
          <w:sz w:val="28"/>
        </w:rPr>
      </w:pPr>
      <w:r>
        <w:rPr>
          <w:rStyle w:val="a5"/>
          <w:sz w:val="28"/>
        </w:rPr>
        <w:t>Положение</w:t>
      </w:r>
    </w:p>
    <w:p w:rsidR="00F65CB3" w:rsidRDefault="0019471D" w:rsidP="0019471D">
      <w:pPr>
        <w:pStyle w:val="a4"/>
        <w:spacing w:before="0" w:beforeAutospacing="0" w:after="0" w:afterAutospacing="0"/>
        <w:jc w:val="center"/>
        <w:rPr>
          <w:rStyle w:val="a5"/>
          <w:sz w:val="28"/>
        </w:rPr>
      </w:pPr>
      <w:r w:rsidRPr="0019471D">
        <w:rPr>
          <w:rStyle w:val="a5"/>
          <w:sz w:val="28"/>
        </w:rPr>
        <w:t>о Международном фестивале этнической музыки и ремёсел</w:t>
      </w:r>
    </w:p>
    <w:p w:rsidR="0019471D" w:rsidRPr="0019471D" w:rsidRDefault="0019471D" w:rsidP="0019471D">
      <w:pPr>
        <w:pStyle w:val="a4"/>
        <w:spacing w:before="0" w:beforeAutospacing="0" w:after="0" w:afterAutospacing="0"/>
        <w:jc w:val="center"/>
        <w:rPr>
          <w:sz w:val="28"/>
        </w:rPr>
      </w:pPr>
      <w:r w:rsidRPr="0019471D">
        <w:rPr>
          <w:rStyle w:val="a5"/>
          <w:sz w:val="28"/>
        </w:rPr>
        <w:t>«МИР Сибири»</w:t>
      </w:r>
    </w:p>
    <w:p w:rsid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19471D">
        <w:rPr>
          <w:rStyle w:val="a5"/>
          <w:sz w:val="28"/>
        </w:rPr>
        <w:t>1. Общие положения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1.1. Международный фестиваль этнической музыки и ремёсел</w:t>
      </w:r>
      <w:r w:rsidR="007B0C94">
        <w:rPr>
          <w:sz w:val="28"/>
        </w:rPr>
        <w:t xml:space="preserve"> </w:t>
      </w:r>
      <w:r w:rsidRPr="0019471D">
        <w:rPr>
          <w:sz w:val="28"/>
        </w:rPr>
        <w:t>«МИР Сибири» (далее – Фестиваль) проводится в п. Шушенское Красноярского края с 6 по 10 июля</w:t>
      </w:r>
      <w:r>
        <w:rPr>
          <w:sz w:val="28"/>
        </w:rPr>
        <w:t xml:space="preserve"> </w:t>
      </w:r>
      <w:r w:rsidRPr="0019471D">
        <w:rPr>
          <w:sz w:val="28"/>
        </w:rPr>
        <w:t xml:space="preserve">2016 года. В рамках Фестиваля проводятся конкурсы на присуждение </w:t>
      </w:r>
      <w:proofErr w:type="spellStart"/>
      <w:r w:rsidRPr="0019471D">
        <w:rPr>
          <w:sz w:val="28"/>
        </w:rPr>
        <w:t>этномузыкальной</w:t>
      </w:r>
      <w:proofErr w:type="spellEnd"/>
      <w:r w:rsidRPr="0019471D">
        <w:rPr>
          <w:sz w:val="28"/>
        </w:rPr>
        <w:t xml:space="preserve"> и мастеровой премий «МИРА» (далее – Конкурсы).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1.2. Учредителями Фестиваля являются министерство культуры Красноярского края, администрация Шушенского района Красноярского края (далее – учредители).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1.3. Фестиваль проводится при поддержке Министерства культуры Российской Федерации.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1.4. Организаторами Фестиваля являются Краевое государственное бюджетное учреждение культуры «Государственный центр народного творчества Красноярского края» (далее – ГЦНТ), Отдел культуры, молодежной политики, физкультуры и спорта администрации Шушенского района.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 xml:space="preserve">1.5. Партнёрами Фестиваля являются Краевое государственное бюджетное учреждение культуры «Красноярский </w:t>
      </w:r>
      <w:proofErr w:type="spellStart"/>
      <w:r w:rsidRPr="0019471D">
        <w:rPr>
          <w:sz w:val="28"/>
        </w:rPr>
        <w:t>кинограф</w:t>
      </w:r>
      <w:proofErr w:type="spellEnd"/>
      <w:r w:rsidRPr="0019471D">
        <w:rPr>
          <w:sz w:val="28"/>
        </w:rPr>
        <w:t>», Краевое государственное бюджетное учреждение культуры Красноярский культурно-исторический музейный комплекс, Краевое государственное автономное учреждение культуры «Центр международных и региональных культурных связей», Краевое государственное бюджетное учреждение культуры Историко-этнографический музей-заповедник «Шушенское».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 xml:space="preserve">1.6. Информацию о Фестивале можно получить по телефонам: (391) 211-82-62, (391) 987-77-67, а также на сайтах: </w:t>
      </w:r>
      <w:hyperlink r:id="rId4" w:history="1">
        <w:r w:rsidRPr="0019471D">
          <w:rPr>
            <w:rStyle w:val="a6"/>
            <w:sz w:val="28"/>
          </w:rPr>
          <w:t>www.festmir.ru</w:t>
        </w:r>
      </w:hyperlink>
      <w:r w:rsidRPr="0019471D">
        <w:rPr>
          <w:sz w:val="28"/>
        </w:rPr>
        <w:t xml:space="preserve">, </w:t>
      </w:r>
      <w:hyperlink r:id="rId5" w:history="1">
        <w:r w:rsidRPr="0019471D">
          <w:rPr>
            <w:rStyle w:val="a6"/>
            <w:sz w:val="28"/>
          </w:rPr>
          <w:t>www.krasfolk.ru</w:t>
        </w:r>
      </w:hyperlink>
      <w:r w:rsidRPr="0019471D">
        <w:rPr>
          <w:sz w:val="28"/>
        </w:rPr>
        <w:t>.</w:t>
      </w:r>
    </w:p>
    <w:p w:rsid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19471D">
        <w:rPr>
          <w:rStyle w:val="a5"/>
          <w:sz w:val="28"/>
        </w:rPr>
        <w:t>2. Цель и задачи Фестиваля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2.1. Целью Фестиваля является сохранение нематериального культурного наследия России; пропаганда и развитие этнических культур Сибири; развитие событийного туризма; популяризация народной культуры во всем её многообразии.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2.2. Задачи Фестиваля: обмен опытом и повышение профессионального уровня творческих коллективов; поддержка новых исполнителей и коллективов этнической музыки; сохранение и развитие народных художественных ремёсел, декоративно-прикладного искусства; выявление талантливых мастеров; развитие и укрепление культурных связей со странами ближнего и дальнего зарубежья.</w:t>
      </w:r>
    </w:p>
    <w:p w:rsid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19471D">
        <w:rPr>
          <w:rStyle w:val="a5"/>
          <w:sz w:val="28"/>
        </w:rPr>
        <w:t>3. Организация Фестиваля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3.1. Для подготовки и проведения Фестиваля учредителями создаётся организационный комитет Фестиваля (далее – Оргкомитет).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 xml:space="preserve">3.2. </w:t>
      </w:r>
      <w:proofErr w:type="gramStart"/>
      <w:r w:rsidRPr="0019471D">
        <w:rPr>
          <w:sz w:val="28"/>
        </w:rPr>
        <w:t xml:space="preserve">Оргкомитет выполняет следующие функции: утверждает организационный план, </w:t>
      </w:r>
      <w:proofErr w:type="spellStart"/>
      <w:r w:rsidRPr="0019471D">
        <w:rPr>
          <w:sz w:val="28"/>
        </w:rPr>
        <w:t>медиаплан</w:t>
      </w:r>
      <w:proofErr w:type="spellEnd"/>
      <w:r w:rsidRPr="0019471D">
        <w:rPr>
          <w:sz w:val="28"/>
        </w:rPr>
        <w:t xml:space="preserve"> и программу Фестиваля, состав преподавателей мастер-классов, дискуссий, публичных лекций, круглых столов, </w:t>
      </w:r>
      <w:r w:rsidRPr="0019471D">
        <w:rPr>
          <w:sz w:val="28"/>
        </w:rPr>
        <w:lastRenderedPageBreak/>
        <w:t>составы жюри конкурсов (далее – жюри) и Экспертного совета Фестиваля (далее – Экспертный совет).</w:t>
      </w:r>
      <w:proofErr w:type="gramEnd"/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3.3. Для реализации цели и задач Фестиваля Оргкомитет утверждает исполнительного директора Фестиваля, который формирует исполнительную дирекцию. Состав исполнительной дирекции утверждается решением Оргкомитета.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3.4. Исполнительная дирекция выполняет решения Оргкомитета и исполнительного директора Фестиваля, обеспечивает процесс подготовки и реализации мероприятий Фестиваля.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3.5. Исполнительный директор вносит на рассмотрение Оргкомитета предложения по разработке Программы Фестиваля.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3.6. Исполнительная дирекция под руководством исполнительного директора Фестиваля разрабатывает программу Фестиваля, в том числе концерты, мастер-классы, проблематику дискуссий, публичных лекций, круглых столов и других мероприятий, проводимых в рамках Фестиваля, и направляет на согласование Экспертному совету.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3.7. Состав Экспертного совета формируется из российских и зарубежных специалистов в области музыки и хореографии, представителей средств массовой информации. Экспертный совет по представлению исполнительного директора Фестиваля рассматривает программу, определяет художественное содержание Фестиваля, в том числе содержание концертных программ, мастер-классов, проблематику дискуссий, публичных лекций, круглых столов и других мероприятий, проводимых в рамках Фестиваля.</w:t>
      </w:r>
    </w:p>
    <w:p w:rsid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19471D">
        <w:rPr>
          <w:rStyle w:val="a5"/>
          <w:sz w:val="28"/>
        </w:rPr>
        <w:t>4. Условия участия в Фестивале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4.1. Для участия в Фестивале приглашаются независимо от ведомственной принадлежности профессиональные и самодеятельные коллективы и солисты, исполняющие этническую музыку, танцы, мастера декоративно-прикладного и изобразительного творчества. Возраст и численный состав участников Фестиваля не ограничен.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 xml:space="preserve">4.2. В рамках Фестиваля проводятся конкурсы на присуждение </w:t>
      </w:r>
      <w:proofErr w:type="spellStart"/>
      <w:r w:rsidRPr="0019471D">
        <w:rPr>
          <w:sz w:val="28"/>
        </w:rPr>
        <w:t>этномузыкальной</w:t>
      </w:r>
      <w:proofErr w:type="spellEnd"/>
      <w:r w:rsidRPr="0019471D">
        <w:rPr>
          <w:sz w:val="28"/>
        </w:rPr>
        <w:t xml:space="preserve"> Премии «МИРА» (приложение № 1) и мастеровой Премии «МИРА» (приложение № 2).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4.3. Приём заявок на участие в Фестивале осуществляется ГЦНТ с 20 января по</w:t>
      </w:r>
      <w:r w:rsidR="00C67977">
        <w:rPr>
          <w:sz w:val="28"/>
        </w:rPr>
        <w:t xml:space="preserve"> </w:t>
      </w:r>
      <w:r w:rsidRPr="0019471D">
        <w:rPr>
          <w:sz w:val="28"/>
        </w:rPr>
        <w:t xml:space="preserve">31 мая 2016 года включительно по форме, установленной приложением № 3 к настоящему Положению. Список участников Фестиваля публикуется не позднее 10 июня 2016 года посредством размещения на сайте Фестиваля: </w:t>
      </w:r>
      <w:hyperlink r:id="rId6" w:history="1">
        <w:r w:rsidRPr="0019471D">
          <w:rPr>
            <w:rStyle w:val="a6"/>
            <w:sz w:val="28"/>
          </w:rPr>
          <w:t>www.festmir.ru</w:t>
        </w:r>
      </w:hyperlink>
      <w:r w:rsidRPr="0019471D">
        <w:rPr>
          <w:sz w:val="28"/>
        </w:rPr>
        <w:t xml:space="preserve">, сайте ГЦНТ: </w:t>
      </w:r>
      <w:hyperlink r:id="rId7" w:history="1">
        <w:r w:rsidRPr="0019471D">
          <w:rPr>
            <w:rStyle w:val="a6"/>
            <w:sz w:val="28"/>
          </w:rPr>
          <w:t>www.krasfolk.ru</w:t>
        </w:r>
      </w:hyperlink>
      <w:r w:rsidRPr="0019471D">
        <w:rPr>
          <w:sz w:val="28"/>
        </w:rPr>
        <w:t>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4.4. Претенденты на участие в Фестивале представляют заявку в ГЦНТ в установленный п. 4.3. настоящего Положения срок. Заявка подлежит рассмотрению ГЦНТ. В случае соответствия претендента мероприятиям Фестиваля по результатам рассмотрения заявки ГЦНТ направляет ему не позднее 10 июня 2016 года официальное приглашение на Фестиваль в качестве участника Фестиваля. Приглашённые в качестве участников Фестиваля коллективы, солисты,</w:t>
      </w:r>
      <w:r w:rsidR="00FE4053">
        <w:rPr>
          <w:sz w:val="28"/>
        </w:rPr>
        <w:t xml:space="preserve"> </w:t>
      </w:r>
      <w:r w:rsidRPr="0019471D">
        <w:rPr>
          <w:sz w:val="28"/>
        </w:rPr>
        <w:t>мастера,</w:t>
      </w:r>
      <w:r w:rsidR="00FE4053">
        <w:rPr>
          <w:sz w:val="28"/>
        </w:rPr>
        <w:t xml:space="preserve"> </w:t>
      </w:r>
      <w:r w:rsidRPr="0019471D">
        <w:rPr>
          <w:sz w:val="28"/>
        </w:rPr>
        <w:t>танцоры</w:t>
      </w:r>
      <w:r w:rsidR="00FE4053">
        <w:rPr>
          <w:sz w:val="28"/>
        </w:rPr>
        <w:t xml:space="preserve"> </w:t>
      </w:r>
      <w:r w:rsidRPr="0019471D">
        <w:rPr>
          <w:sz w:val="28"/>
        </w:rPr>
        <w:t>могут</w:t>
      </w:r>
      <w:r w:rsidR="00FE4053">
        <w:rPr>
          <w:sz w:val="28"/>
        </w:rPr>
        <w:t xml:space="preserve"> </w:t>
      </w:r>
      <w:r w:rsidRPr="0019471D">
        <w:rPr>
          <w:sz w:val="28"/>
        </w:rPr>
        <w:t>принимать</w:t>
      </w:r>
      <w:r w:rsidR="00FE4053">
        <w:rPr>
          <w:sz w:val="28"/>
        </w:rPr>
        <w:t xml:space="preserve"> </w:t>
      </w:r>
      <w:r w:rsidRPr="0019471D">
        <w:rPr>
          <w:sz w:val="28"/>
        </w:rPr>
        <w:t>участие</w:t>
      </w:r>
      <w:r w:rsidR="00FE4053">
        <w:rPr>
          <w:sz w:val="28"/>
        </w:rPr>
        <w:t xml:space="preserve"> </w:t>
      </w:r>
      <w:r w:rsidRPr="0019471D">
        <w:rPr>
          <w:sz w:val="28"/>
        </w:rPr>
        <w:t>в программных мероприятиях Фестиваля (концертных выступлениях на малых фестивальных площадках, мастер-классах, обрядово-игровых программах и др.).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lastRenderedPageBreak/>
        <w:t>4.5. Обязательным условием участия в Фестивале для музыкальных коллективов и солистов является живое вокальное и инструментальное исполнение. В качестве музыкального сопровождения исполнения допускается использование фонограмм</w:t>
      </w:r>
      <w:r w:rsidR="00C67977">
        <w:rPr>
          <w:sz w:val="28"/>
        </w:rPr>
        <w:t xml:space="preserve"> </w:t>
      </w:r>
      <w:r w:rsidRPr="0019471D">
        <w:rPr>
          <w:sz w:val="28"/>
        </w:rPr>
        <w:t>«минус 1».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4.6. Контактная информация ГЦНТ:</w:t>
      </w:r>
    </w:p>
    <w:p w:rsidR="0019471D" w:rsidRPr="0019471D" w:rsidRDefault="007B0C94" w:rsidP="007B0C94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="0019471D" w:rsidRPr="0019471D">
        <w:rPr>
          <w:sz w:val="28"/>
        </w:rPr>
        <w:t>адрес: ул. Ленина, 167, г. Красноярск, 660021, Российская Федерация,</w:t>
      </w:r>
    </w:p>
    <w:p w:rsidR="0019471D" w:rsidRPr="0019471D" w:rsidRDefault="007B0C94" w:rsidP="007B0C94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ф</w:t>
      </w:r>
      <w:r w:rsidR="0019471D" w:rsidRPr="0019471D">
        <w:rPr>
          <w:sz w:val="28"/>
        </w:rPr>
        <w:t>акс 8 (391) 221-78-04,</w:t>
      </w:r>
    </w:p>
    <w:p w:rsidR="0019471D" w:rsidRPr="0019471D" w:rsidRDefault="007B0C94" w:rsidP="007B0C94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т</w:t>
      </w:r>
      <w:r w:rsidR="0019471D" w:rsidRPr="0019471D">
        <w:rPr>
          <w:sz w:val="28"/>
        </w:rPr>
        <w:t>елефон</w:t>
      </w:r>
      <w:r>
        <w:rPr>
          <w:sz w:val="28"/>
        </w:rPr>
        <w:t>:</w:t>
      </w:r>
      <w:r w:rsidR="0019471D" w:rsidRPr="0019471D">
        <w:rPr>
          <w:sz w:val="28"/>
        </w:rPr>
        <w:t xml:space="preserve"> 8 (391) 211-82-62, 8 (391) 987-77-67,</w:t>
      </w:r>
    </w:p>
    <w:p w:rsidR="0019471D" w:rsidRPr="007B0C94" w:rsidRDefault="007B0C94" w:rsidP="007B0C94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E</w:t>
      </w:r>
      <w:r w:rsidR="0019471D" w:rsidRPr="007B0C94">
        <w:rPr>
          <w:sz w:val="28"/>
        </w:rPr>
        <w:t>-</w:t>
      </w:r>
      <w:r w:rsidR="0019471D" w:rsidRPr="007B0C94">
        <w:rPr>
          <w:sz w:val="28"/>
          <w:lang w:val="en-US"/>
        </w:rPr>
        <w:t>mail</w:t>
      </w:r>
      <w:r w:rsidR="0019471D" w:rsidRPr="007B0C94">
        <w:rPr>
          <w:sz w:val="28"/>
        </w:rPr>
        <w:t xml:space="preserve">: </w:t>
      </w:r>
      <w:hyperlink r:id="rId8" w:history="1">
        <w:r w:rsidR="0019471D" w:rsidRPr="007B0C94">
          <w:rPr>
            <w:rStyle w:val="a6"/>
            <w:sz w:val="28"/>
            <w:lang w:val="en-US"/>
          </w:rPr>
          <w:t>mir</w:t>
        </w:r>
        <w:r w:rsidR="0019471D" w:rsidRPr="007B0C94">
          <w:rPr>
            <w:rStyle w:val="a6"/>
            <w:sz w:val="28"/>
          </w:rPr>
          <w:t>-</w:t>
        </w:r>
        <w:r w:rsidR="0019471D" w:rsidRPr="007B0C94">
          <w:rPr>
            <w:rStyle w:val="a6"/>
            <w:sz w:val="28"/>
            <w:lang w:val="en-US"/>
          </w:rPr>
          <w:t>sibiri</w:t>
        </w:r>
        <w:r w:rsidR="0019471D" w:rsidRPr="007B0C94">
          <w:rPr>
            <w:rStyle w:val="a6"/>
            <w:sz w:val="28"/>
          </w:rPr>
          <w:t>@</w:t>
        </w:r>
        <w:r w:rsidR="0019471D" w:rsidRPr="007B0C94">
          <w:rPr>
            <w:rStyle w:val="a6"/>
            <w:sz w:val="28"/>
            <w:lang w:val="en-US"/>
          </w:rPr>
          <w:t>mail</w:t>
        </w:r>
        <w:r w:rsidR="0019471D" w:rsidRPr="007B0C94">
          <w:rPr>
            <w:rStyle w:val="a6"/>
            <w:sz w:val="28"/>
          </w:rPr>
          <w:t>.</w:t>
        </w:r>
        <w:r w:rsidR="0019471D" w:rsidRPr="007B0C94">
          <w:rPr>
            <w:rStyle w:val="a6"/>
            <w:sz w:val="28"/>
            <w:lang w:val="en-US"/>
          </w:rPr>
          <w:t>ru</w:t>
        </w:r>
      </w:hyperlink>
      <w:r w:rsidR="0019471D" w:rsidRPr="007B0C94">
        <w:rPr>
          <w:sz w:val="28"/>
        </w:rPr>
        <w:t>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4.7. Порядок и регламент репетиций и выступлений участников Фестиваля, сформированный в соответствии с программой Фестиваля, согласовываются ГЦНТ с участниками Фестиваля не позднее 15 июня 2016 года.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4.8. Регистрационный целевой взнос за участие в Фестивале не взимается.</w:t>
      </w:r>
    </w:p>
    <w:p w:rsidR="00C67977" w:rsidRDefault="00C67977" w:rsidP="0019471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</w:p>
    <w:p w:rsidR="0019471D" w:rsidRPr="0019471D" w:rsidRDefault="0019471D" w:rsidP="00C67977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19471D">
        <w:rPr>
          <w:rStyle w:val="a5"/>
          <w:sz w:val="28"/>
        </w:rPr>
        <w:t>5. Финансирование Фестиваля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 xml:space="preserve">5.1. Финансирование Фестиваля осуществляется за счёт средств федерального, краевого и муниципального бюджетов. Возможно привлечение спонсорских средств, добровольных пожертвований и целевых взносов на организацию и проведение Фестиваля путём перечисления денежных средств на расчётный счёт ГЦНТ, который указан на сайте </w:t>
      </w:r>
      <w:proofErr w:type="spellStart"/>
      <w:r w:rsidRPr="0019471D">
        <w:rPr>
          <w:sz w:val="28"/>
        </w:rPr>
        <w:t>www.krasfolk.ru</w:t>
      </w:r>
      <w:proofErr w:type="spellEnd"/>
      <w:r w:rsidRPr="0019471D">
        <w:rPr>
          <w:sz w:val="28"/>
        </w:rPr>
        <w:t>.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5.2. Расходы, связанные с проездом до места проведения Фестиваля и обратно, питанием, проживанием участников Фестиваля, несёт направляющая сторона либо сами участники.</w:t>
      </w:r>
    </w:p>
    <w:p w:rsidR="00C67977" w:rsidRDefault="00C67977" w:rsidP="0019471D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</w:rPr>
      </w:pPr>
    </w:p>
    <w:p w:rsidR="0019471D" w:rsidRPr="0019471D" w:rsidRDefault="0019471D" w:rsidP="00C67977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  <w:r w:rsidRPr="0019471D">
        <w:rPr>
          <w:rStyle w:val="a5"/>
          <w:sz w:val="28"/>
        </w:rPr>
        <w:t>6. Заключительные положения</w:t>
      </w:r>
    </w:p>
    <w:p w:rsidR="0019471D" w:rsidRPr="0019471D" w:rsidRDefault="0019471D" w:rsidP="0019471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19471D">
        <w:rPr>
          <w:sz w:val="28"/>
        </w:rPr>
        <w:t>6.1. Все участники Фестиваля награждаются ГЦНТ дипломами участников Фестиваля.</w:t>
      </w:r>
    </w:p>
    <w:p w:rsidR="00C67977" w:rsidRPr="0019471D" w:rsidRDefault="0019471D" w:rsidP="00F65CB3">
      <w:pPr>
        <w:pStyle w:val="a4"/>
        <w:spacing w:before="0" w:beforeAutospacing="0" w:after="0" w:afterAutospacing="0"/>
        <w:ind w:firstLine="709"/>
        <w:jc w:val="both"/>
      </w:pPr>
      <w:r w:rsidRPr="0019471D">
        <w:rPr>
          <w:sz w:val="28"/>
        </w:rPr>
        <w:t>6.2. Организатор оставляет за собой право воспроизводить, распространять фото-, видео- и аудиозаписи, произведённые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номинантам, почётным гостям и участникам Фестиваля. Их использование для целей проведения Фестиваля и его рекламы не требует дополнительного согласования с гостями и участниками Фестиваля</w:t>
      </w:r>
      <w:r>
        <w:rPr>
          <w:sz w:val="28"/>
        </w:rPr>
        <w:t>.</w:t>
      </w:r>
    </w:p>
    <w:sectPr w:rsidR="00C67977" w:rsidRPr="0019471D" w:rsidSect="00A74D3C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471D"/>
    <w:rsid w:val="0019471D"/>
    <w:rsid w:val="00202345"/>
    <w:rsid w:val="002E2017"/>
    <w:rsid w:val="0036608B"/>
    <w:rsid w:val="003E7A6E"/>
    <w:rsid w:val="005D3E75"/>
    <w:rsid w:val="007B0C94"/>
    <w:rsid w:val="0083449D"/>
    <w:rsid w:val="00A74D3C"/>
    <w:rsid w:val="00C12F06"/>
    <w:rsid w:val="00C67977"/>
    <w:rsid w:val="00D473E0"/>
    <w:rsid w:val="00F65CB3"/>
    <w:rsid w:val="00FE3174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D"/>
  </w:style>
  <w:style w:type="paragraph" w:styleId="2">
    <w:name w:val="heading 2"/>
    <w:basedOn w:val="a"/>
    <w:link w:val="20"/>
    <w:uiPriority w:val="9"/>
    <w:qFormat/>
    <w:rsid w:val="00C6797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D473E0"/>
    <w:pPr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1947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71D"/>
    <w:rPr>
      <w:b/>
      <w:bCs/>
    </w:rPr>
  </w:style>
  <w:style w:type="character" w:styleId="a6">
    <w:name w:val="Hyperlink"/>
    <w:basedOn w:val="a0"/>
    <w:uiPriority w:val="99"/>
    <w:semiHidden/>
    <w:unhideWhenUsed/>
    <w:rsid w:val="001947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7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67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-sibir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fol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mir.ru/" TargetMode="External"/><Relationship Id="rId5" Type="http://schemas.openxmlformats.org/officeDocument/2006/relationships/hyperlink" Target="http://www.krasfol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stmi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2016-04-07T12:24:00Z</dcterms:created>
  <dcterms:modified xsi:type="dcterms:W3CDTF">2016-04-11T11:17:00Z</dcterms:modified>
</cp:coreProperties>
</file>